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1" w:rsidRDefault="00A0767F" w:rsidP="00A076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1834308</wp:posOffset>
                </wp:positionH>
                <wp:positionV relativeFrom="paragraph">
                  <wp:posOffset>-446183</wp:posOffset>
                </wp:positionV>
                <wp:extent cx="21590" cy="10047383"/>
                <wp:effectExtent l="0" t="0" r="3556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004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45pt,-35.15pt" to="146.1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" strokecolor="#4579b8 [3044]"/>
            </w:pict>
          </mc:Fallback>
        </mc:AlternateContent>
      </w:r>
      <w:r>
        <w:t xml:space="preserve">Unit Three Middle East </w:t>
      </w:r>
    </w:p>
    <w:p w:rsidR="00A0767F" w:rsidRDefault="00A0767F" w:rsidP="00A076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-446183</wp:posOffset>
                </wp:positionH>
                <wp:positionV relativeFrom="paragraph">
                  <wp:posOffset>122968</wp:posOffset>
                </wp:positionV>
                <wp:extent cx="7777908" cy="44068"/>
                <wp:effectExtent l="0" t="0" r="1397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7908" cy="4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9.7pt" to="577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" strokecolor="#4579b8 [3044]"/>
            </w:pict>
          </mc:Fallback>
        </mc:AlternateContent>
      </w:r>
      <w:r>
        <w:t>Cornell Notes Template</w:t>
      </w:r>
    </w:p>
    <w:p w:rsidR="00A0767F" w:rsidRDefault="00A0767F" w:rsidP="00A0767F">
      <w:r>
        <w:t>2 types of government</w:t>
      </w:r>
    </w:p>
    <w:p w:rsidR="00A0767F" w:rsidRDefault="00A0767F" w:rsidP="00A0767F"/>
    <w:p w:rsidR="00A0767F" w:rsidRDefault="00A0767F" w:rsidP="00A0767F">
      <w:r>
        <w:t>Communism</w:t>
      </w:r>
    </w:p>
    <w:p w:rsidR="00A0767F" w:rsidRDefault="00A0767F" w:rsidP="00A0767F"/>
    <w:p w:rsidR="00A0767F" w:rsidRDefault="00A0767F" w:rsidP="00A0767F"/>
    <w:p w:rsidR="00A0767F" w:rsidRDefault="00A0767F" w:rsidP="00A0767F">
      <w:r>
        <w:t>Theocracy</w:t>
      </w:r>
    </w:p>
    <w:p w:rsidR="00A0767F" w:rsidRDefault="00A0767F" w:rsidP="00A0767F"/>
    <w:p w:rsidR="00A0767F" w:rsidRDefault="00A0767F" w:rsidP="00A0767F"/>
    <w:p w:rsidR="00A0767F" w:rsidRDefault="00A0767F" w:rsidP="00A0767F">
      <w:r>
        <w:t>Unitary</w:t>
      </w:r>
      <w:r w:rsidR="005C56BF">
        <w:t xml:space="preserve"> System</w:t>
      </w:r>
    </w:p>
    <w:p w:rsidR="00A0767F" w:rsidRDefault="00A0767F" w:rsidP="00A0767F"/>
    <w:p w:rsidR="00A0767F" w:rsidRDefault="00A0767F" w:rsidP="00A0767F"/>
    <w:p w:rsidR="00A0767F" w:rsidRDefault="00A0767F" w:rsidP="00A0767F">
      <w:r>
        <w:t>Monarchy</w:t>
      </w:r>
    </w:p>
    <w:p w:rsidR="00A0767F" w:rsidRDefault="00A0767F" w:rsidP="00A0767F"/>
    <w:p w:rsidR="00A0767F" w:rsidRDefault="005C56BF" w:rsidP="00A0767F">
      <w:r>
        <w:t>Federal System</w:t>
      </w:r>
    </w:p>
    <w:p w:rsidR="005C56BF" w:rsidRDefault="005C56BF" w:rsidP="00A0767F"/>
    <w:p w:rsidR="005C56BF" w:rsidRDefault="005C56BF" w:rsidP="00A0767F"/>
    <w:p w:rsidR="005C56BF" w:rsidRDefault="005C56BF" w:rsidP="00A0767F">
      <w:r>
        <w:t xml:space="preserve">Confederation System </w:t>
      </w:r>
    </w:p>
    <w:p w:rsidR="005C56BF" w:rsidRDefault="005C56BF" w:rsidP="00A0767F"/>
    <w:p w:rsidR="005C56BF" w:rsidRDefault="005C56BF" w:rsidP="00A0767F"/>
    <w:p w:rsidR="005C56BF" w:rsidRDefault="005C56BF" w:rsidP="00A0767F">
      <w:r>
        <w:t>Autocracy</w:t>
      </w:r>
    </w:p>
    <w:p w:rsidR="005C56BF" w:rsidRDefault="005C56BF" w:rsidP="00A0767F"/>
    <w:p w:rsidR="005C56BF" w:rsidRDefault="005C56BF" w:rsidP="00A0767F"/>
    <w:p w:rsidR="005C56BF" w:rsidRDefault="005C56BF" w:rsidP="00A0767F">
      <w:r>
        <w:t>Oligarchy</w:t>
      </w:r>
    </w:p>
    <w:p w:rsidR="005C56BF" w:rsidRDefault="005C56BF" w:rsidP="00A0767F"/>
    <w:p w:rsidR="005C56BF" w:rsidRDefault="005C56BF" w:rsidP="00A0767F">
      <w:r>
        <w:t>Democracy</w:t>
      </w:r>
    </w:p>
    <w:p w:rsidR="005C56BF" w:rsidRDefault="005C56BF" w:rsidP="00A0767F"/>
    <w:p w:rsidR="005C56BF" w:rsidRDefault="005C56BF" w:rsidP="00A076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64E2A" wp14:editId="2D316C90">
                <wp:simplePos x="0" y="0"/>
                <wp:positionH relativeFrom="column">
                  <wp:posOffset>1854078</wp:posOffset>
                </wp:positionH>
                <wp:positionV relativeFrom="paragraph">
                  <wp:posOffset>-348455</wp:posOffset>
                </wp:positionV>
                <wp:extent cx="21590" cy="10047383"/>
                <wp:effectExtent l="0" t="0" r="3556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004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pt,-27.45pt" to="147.7pt,7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" strokecolor="#4579b8 [3044]"/>
            </w:pict>
          </mc:Fallback>
        </mc:AlternateContent>
      </w:r>
      <w:r>
        <w:t>Parliamentary</w:t>
      </w:r>
    </w:p>
    <w:p w:rsidR="005C56BF" w:rsidRDefault="005C56BF" w:rsidP="00A0767F"/>
    <w:p w:rsidR="005C56BF" w:rsidRDefault="005C56BF" w:rsidP="00A0767F"/>
    <w:p w:rsidR="005C56BF" w:rsidRDefault="005C56BF" w:rsidP="00A0767F"/>
    <w:p w:rsidR="005C56BF" w:rsidRDefault="005C56BF" w:rsidP="00A0767F">
      <w:r>
        <w:t>Presidential</w:t>
      </w:r>
    </w:p>
    <w:p w:rsidR="005C56BF" w:rsidRDefault="005C56BF" w:rsidP="00A0767F"/>
    <w:p w:rsidR="005C56BF" w:rsidRDefault="005C56BF" w:rsidP="00A0767F"/>
    <w:p w:rsidR="005C56BF" w:rsidRDefault="00162FFD" w:rsidP="00A0767F">
      <w:pPr>
        <w:rPr>
          <w:u w:val="single"/>
        </w:rPr>
      </w:pPr>
      <w:r w:rsidRPr="00162FFD">
        <w:rPr>
          <w:u w:val="single"/>
        </w:rPr>
        <w:t>Part 2 Middle East Governments</w:t>
      </w:r>
    </w:p>
    <w:p w:rsidR="00162FFD" w:rsidRDefault="00162FFD" w:rsidP="00A0767F">
      <w:r>
        <w:t>Iran</w:t>
      </w:r>
    </w:p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>
      <w:r>
        <w:t>Israel</w:t>
      </w:r>
    </w:p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>
      <w:r>
        <w:t>Saudi Arabia</w:t>
      </w:r>
    </w:p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>
      <w:r>
        <w:t>Religion and Government</w:t>
      </w:r>
    </w:p>
    <w:p w:rsidR="00162FFD" w:rsidRDefault="00162FFD" w:rsidP="00A0767F"/>
    <w:p w:rsidR="00162FFD" w:rsidRDefault="00162FFD" w:rsidP="00A0767F"/>
    <w:p w:rsidR="00162FFD" w:rsidRDefault="00162FFD" w:rsidP="00A0767F"/>
    <w:p w:rsidR="00162FFD" w:rsidRDefault="00162FFD" w:rsidP="00A0767F">
      <w:pPr>
        <w:rPr>
          <w:u w:val="single"/>
        </w:rPr>
      </w:pPr>
      <w:r w:rsidRPr="00162FFD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17DFE" wp14:editId="116B2B8E">
                <wp:simplePos x="0" y="0"/>
                <wp:positionH relativeFrom="column">
                  <wp:posOffset>1843061</wp:posOffset>
                </wp:positionH>
                <wp:positionV relativeFrom="paragraph">
                  <wp:posOffset>-293370</wp:posOffset>
                </wp:positionV>
                <wp:extent cx="21590" cy="10047383"/>
                <wp:effectExtent l="0" t="0" r="35560" b="114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004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pt,-23.1pt" to="146.8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t7vAEAAMgDAAAOAAAAZHJzL2Uyb0RvYy54bWysU02P0zAQvSPxHyzfaZJug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" strokecolor="#4579b8 [3044]"/>
            </w:pict>
          </mc:Fallback>
        </mc:AlternateContent>
      </w:r>
      <w:r w:rsidRPr="00162FFD">
        <w:rPr>
          <w:u w:val="single"/>
        </w:rPr>
        <w:t xml:space="preserve">Part 3 </w:t>
      </w:r>
      <w:r>
        <w:rPr>
          <w:u w:val="single"/>
        </w:rPr>
        <w:t>–</w:t>
      </w:r>
      <w:r w:rsidRPr="00162FFD">
        <w:rPr>
          <w:u w:val="single"/>
        </w:rPr>
        <w:t xml:space="preserve"> Economics</w:t>
      </w:r>
    </w:p>
    <w:p w:rsidR="00162FFD" w:rsidRDefault="00162FFD" w:rsidP="00A0767F">
      <w:r>
        <w:t>Three economic questions</w:t>
      </w:r>
    </w:p>
    <w:p w:rsidR="00162FFD" w:rsidRDefault="00162FFD" w:rsidP="00A0767F"/>
    <w:p w:rsidR="00162FFD" w:rsidRDefault="00162FFD" w:rsidP="00A0767F">
      <w:r>
        <w:t>Traditional</w:t>
      </w:r>
    </w:p>
    <w:p w:rsidR="00162FFD" w:rsidRDefault="00162FFD" w:rsidP="00A0767F"/>
    <w:p w:rsidR="00162FFD" w:rsidRDefault="00162FFD" w:rsidP="00A0767F">
      <w:r>
        <w:t>Command</w:t>
      </w:r>
    </w:p>
    <w:p w:rsidR="00162FFD" w:rsidRDefault="00162FFD" w:rsidP="00A0767F"/>
    <w:p w:rsidR="00162FFD" w:rsidRDefault="00162FFD" w:rsidP="00A0767F">
      <w:r>
        <w:t>Market</w:t>
      </w:r>
    </w:p>
    <w:p w:rsidR="00162FFD" w:rsidRDefault="00162FFD" w:rsidP="00A0767F"/>
    <w:p w:rsidR="00162FFD" w:rsidRDefault="00162FFD" w:rsidP="00A0767F">
      <w:r>
        <w:t>Mixed</w:t>
      </w:r>
    </w:p>
    <w:p w:rsidR="00954DB1" w:rsidRDefault="00954DB1" w:rsidP="00A0767F"/>
    <w:p w:rsidR="00162FFD" w:rsidRDefault="00162FFD" w:rsidP="00A0767F">
      <w:r>
        <w:t>Specialization</w:t>
      </w:r>
    </w:p>
    <w:p w:rsidR="00162FFD" w:rsidRDefault="00162FFD" w:rsidP="00A0767F"/>
    <w:p w:rsidR="00162FFD" w:rsidRDefault="00162FFD" w:rsidP="00A0767F"/>
    <w:p w:rsidR="00162FFD" w:rsidRDefault="00162FFD" w:rsidP="00A0767F">
      <w:r>
        <w:tab/>
        <w:t>In Israel</w:t>
      </w:r>
    </w:p>
    <w:p w:rsidR="00162FFD" w:rsidRDefault="00162FFD" w:rsidP="00A0767F"/>
    <w:p w:rsidR="00162FFD" w:rsidRDefault="00162FFD" w:rsidP="00A0767F">
      <w:r>
        <w:tab/>
        <w:t>In Saudi Arabia</w:t>
      </w:r>
    </w:p>
    <w:p w:rsidR="00162FFD" w:rsidRDefault="00162FFD" w:rsidP="00A0767F"/>
    <w:p w:rsidR="00162FFD" w:rsidRDefault="00162FFD" w:rsidP="00A0767F">
      <w:r>
        <w:t>Trade Barriers (political)</w:t>
      </w:r>
    </w:p>
    <w:p w:rsidR="00162FFD" w:rsidRDefault="00162FFD" w:rsidP="00A0767F"/>
    <w:p w:rsidR="00162FFD" w:rsidRDefault="00162FFD" w:rsidP="00A0767F">
      <w:r>
        <w:t>Tariff</w:t>
      </w:r>
    </w:p>
    <w:p w:rsidR="00162FFD" w:rsidRDefault="00162FFD" w:rsidP="00A0767F"/>
    <w:p w:rsidR="00162FFD" w:rsidRDefault="00162FFD" w:rsidP="00A0767F">
      <w:r>
        <w:t>Quota</w:t>
      </w:r>
    </w:p>
    <w:p w:rsidR="00162FFD" w:rsidRDefault="00162FFD" w:rsidP="00A0767F"/>
    <w:p w:rsidR="00162FFD" w:rsidRDefault="00162FFD" w:rsidP="00A0767F">
      <w:r>
        <w:t>Embargo</w:t>
      </w:r>
    </w:p>
    <w:p w:rsidR="00162FFD" w:rsidRDefault="00162FFD" w:rsidP="00A0767F"/>
    <w:p w:rsidR="00162FFD" w:rsidRDefault="00162FFD" w:rsidP="00A0767F">
      <w:r>
        <w:t>Currency &amp; Trade</w:t>
      </w:r>
    </w:p>
    <w:p w:rsidR="00162FFD" w:rsidRDefault="00162FFD" w:rsidP="00A0767F"/>
    <w:p w:rsidR="00162FFD" w:rsidRDefault="00162FFD" w:rsidP="00A076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69A20" wp14:editId="117366B0">
                <wp:simplePos x="0" y="0"/>
                <wp:positionH relativeFrom="column">
                  <wp:posOffset>1843061</wp:posOffset>
                </wp:positionH>
                <wp:positionV relativeFrom="paragraph">
                  <wp:posOffset>-293370</wp:posOffset>
                </wp:positionV>
                <wp:extent cx="21590" cy="10047383"/>
                <wp:effectExtent l="0" t="0" r="35560" b="114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004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pt,-23.1pt" to="146.8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kJvAEAAMgDAAAOAAAAZHJzL2Uyb0RvYy54bWysU02P0zAQvSPxHyzfaZIuh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" strokecolor="#4579b8 [3044]"/>
            </w:pict>
          </mc:Fallback>
        </mc:AlternateContent>
      </w:r>
      <w:r w:rsidR="00954DB1">
        <w:t>Human Capital</w:t>
      </w:r>
    </w:p>
    <w:p w:rsidR="00954DB1" w:rsidRDefault="00954DB1" w:rsidP="00A0767F"/>
    <w:p w:rsidR="00954DB1" w:rsidRDefault="00954DB1" w:rsidP="00A0767F"/>
    <w:p w:rsidR="00954DB1" w:rsidRDefault="00954DB1" w:rsidP="00A0767F"/>
    <w:p w:rsidR="00954DB1" w:rsidRDefault="00954DB1" w:rsidP="00A0767F">
      <w:r>
        <w:tab/>
        <w:t>In Israel</w:t>
      </w:r>
    </w:p>
    <w:p w:rsidR="00954DB1" w:rsidRDefault="00954DB1" w:rsidP="00A0767F"/>
    <w:p w:rsidR="00954DB1" w:rsidRDefault="00954DB1" w:rsidP="00A0767F">
      <w:r>
        <w:tab/>
        <w:t>In Saudi Arabia</w:t>
      </w:r>
    </w:p>
    <w:p w:rsidR="00954DB1" w:rsidRDefault="00954DB1" w:rsidP="00A0767F"/>
    <w:p w:rsidR="00954DB1" w:rsidRDefault="00954DB1" w:rsidP="00A0767F">
      <w:r>
        <w:t>Capital Goods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Natural Resources</w:t>
      </w:r>
    </w:p>
    <w:p w:rsidR="00954DB1" w:rsidRDefault="00954DB1" w:rsidP="00A0767F"/>
    <w:p w:rsidR="00954DB1" w:rsidRDefault="00954DB1" w:rsidP="00A0767F">
      <w:r>
        <w:t>Literacy</w:t>
      </w:r>
    </w:p>
    <w:p w:rsidR="00954DB1" w:rsidRDefault="00954DB1" w:rsidP="00A0767F"/>
    <w:p w:rsidR="00954DB1" w:rsidRDefault="00954DB1" w:rsidP="00A0767F">
      <w:r>
        <w:t>Gross Domestic Product</w:t>
      </w:r>
    </w:p>
    <w:p w:rsidR="00954DB1" w:rsidRDefault="00954DB1" w:rsidP="00A0767F"/>
    <w:p w:rsidR="00954DB1" w:rsidRPr="00954DB1" w:rsidRDefault="00954DB1" w:rsidP="00A0767F">
      <w:pPr>
        <w:rPr>
          <w:u w:val="single"/>
        </w:rPr>
      </w:pPr>
      <w:r w:rsidRPr="00954DB1">
        <w:rPr>
          <w:u w:val="single"/>
        </w:rPr>
        <w:t>Part 4 – Middle East Economics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Oil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Israel</w:t>
      </w:r>
    </w:p>
    <w:p w:rsidR="00954DB1" w:rsidRDefault="00954DB1" w:rsidP="00A0767F"/>
    <w:p w:rsidR="00954DB1" w:rsidRDefault="00954DB1" w:rsidP="00A0767F">
      <w:r>
        <w:t>Saudi Arabia</w:t>
      </w:r>
    </w:p>
    <w:p w:rsidR="00954DB1" w:rsidRDefault="00954DB1" w:rsidP="00A0767F"/>
    <w:p w:rsidR="00954DB1" w:rsidRDefault="00954DB1" w:rsidP="00A0767F"/>
    <w:p w:rsidR="00954DB1" w:rsidRDefault="00954DB1" w:rsidP="00A076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64E2A" wp14:editId="2D316C90">
                <wp:simplePos x="0" y="0"/>
                <wp:positionH relativeFrom="column">
                  <wp:posOffset>1865095</wp:posOffset>
                </wp:positionH>
                <wp:positionV relativeFrom="paragraph">
                  <wp:posOffset>-293370</wp:posOffset>
                </wp:positionV>
                <wp:extent cx="21590" cy="10047383"/>
                <wp:effectExtent l="0" t="0" r="35560" b="114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10047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85pt,-23.1pt" to="148.5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" strokecolor="#4579b8 [3044]"/>
            </w:pict>
          </mc:Fallback>
        </mc:AlternateContent>
      </w:r>
      <w:r>
        <w:t>Iran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Turkey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Economic Growth – Israel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Economic Growth</w:t>
      </w:r>
      <w:r>
        <w:t xml:space="preserve"> – Saudi Arabia</w:t>
      </w:r>
    </w:p>
    <w:p w:rsidR="00954DB1" w:rsidRDefault="00954DB1" w:rsidP="00A0767F"/>
    <w:p w:rsidR="00954DB1" w:rsidRDefault="00954DB1" w:rsidP="00A0767F"/>
    <w:p w:rsidR="00954DB1" w:rsidRDefault="00954DB1" w:rsidP="00A0767F">
      <w:r>
        <w:t>Economic Growth</w:t>
      </w:r>
      <w:r>
        <w:t xml:space="preserve"> – Iran</w:t>
      </w:r>
    </w:p>
    <w:p w:rsidR="00954DB1" w:rsidRDefault="00954DB1" w:rsidP="00A0767F"/>
    <w:p w:rsidR="00954DB1" w:rsidRDefault="00954DB1" w:rsidP="00A0767F"/>
    <w:p w:rsidR="00954DB1" w:rsidRPr="00162FFD" w:rsidRDefault="00954DB1" w:rsidP="00A0767F">
      <w:r>
        <w:t>1973 Oil Crisis</w:t>
      </w:r>
      <w:bookmarkStart w:id="0" w:name="_GoBack"/>
      <w:bookmarkEnd w:id="0"/>
    </w:p>
    <w:sectPr w:rsidR="00954DB1" w:rsidRPr="00162FFD" w:rsidSect="00A07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7F"/>
    <w:rsid w:val="00162FFD"/>
    <w:rsid w:val="00401593"/>
    <w:rsid w:val="005C56BF"/>
    <w:rsid w:val="00954DB1"/>
    <w:rsid w:val="00A0767F"/>
    <w:rsid w:val="00F2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Scott</dc:creator>
  <cp:lastModifiedBy>Johnson, Scott</cp:lastModifiedBy>
  <cp:revision>1</cp:revision>
  <dcterms:created xsi:type="dcterms:W3CDTF">2013-09-16T13:01:00Z</dcterms:created>
  <dcterms:modified xsi:type="dcterms:W3CDTF">2013-09-16T17:39:00Z</dcterms:modified>
</cp:coreProperties>
</file>